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4747"/>
        <w:gridCol w:w="2860"/>
      </w:tblGrid>
      <w:tr w:rsidR="00277F34" w:rsidTr="00277F34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930" w:type="dxa"/>
            <w:vAlign w:val="center"/>
          </w:tcPr>
          <w:p w:rsidR="00277F34" w:rsidRDefault="00277F34" w:rsidP="00277F34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8482D4" wp14:editId="6D9BF6F9">
                  <wp:extent cx="1671144" cy="529742"/>
                  <wp:effectExtent l="0" t="0" r="571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aece_SMALL201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93" cy="54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Align w:val="center"/>
          </w:tcPr>
          <w:p w:rsidR="00277F34" w:rsidRDefault="00277F34" w:rsidP="00277F34">
            <w:pPr>
              <w:jc w:val="center"/>
              <w:rPr>
                <w:rFonts w:ascii="Arial" w:hAnsi="Arial" w:cs="Arial"/>
                <w:b/>
              </w:rPr>
            </w:pPr>
          </w:p>
          <w:p w:rsidR="00277F34" w:rsidRPr="00277F34" w:rsidRDefault="00277F34" w:rsidP="00277F34">
            <w:pPr>
              <w:jc w:val="center"/>
              <w:rPr>
                <w:rFonts w:ascii="Arial" w:hAnsi="Arial" w:cs="Arial"/>
                <w:b/>
              </w:rPr>
            </w:pPr>
            <w:r w:rsidRPr="00277F34">
              <w:rPr>
                <w:rFonts w:ascii="Arial" w:hAnsi="Arial" w:cs="Arial"/>
                <w:b/>
              </w:rPr>
              <w:t>FORMULÁRIO DE ELABORAÇÃO DE QUESTÕES OBJETIVAS</w:t>
            </w:r>
          </w:p>
          <w:p w:rsidR="00277F34" w:rsidRDefault="00277F34" w:rsidP="00277F34">
            <w:pPr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277F34" w:rsidRDefault="00277F34" w:rsidP="0027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1689" cy="37248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CLEO_DE_ANATOMIA_LOGO_FINAL_72SML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082" cy="37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F34" w:rsidRDefault="00277F34" w:rsidP="00277F34">
            <w:pPr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F34" w:rsidRDefault="00277F34">
      <w:pPr>
        <w:rPr>
          <w:rFonts w:ascii="Times New Roman" w:hAnsi="Times New Roman" w:cs="Times New Roman"/>
        </w:rPr>
      </w:pPr>
    </w:p>
    <w:p w:rsidR="00277F34" w:rsidRPr="00277F34" w:rsidRDefault="00277F34">
      <w:pPr>
        <w:rPr>
          <w:rFonts w:ascii="Times New Roman" w:hAnsi="Times New Roman" w:cs="Times New Roman"/>
          <w:b/>
        </w:rPr>
      </w:pPr>
      <w:r w:rsidRPr="00277F34">
        <w:rPr>
          <w:rFonts w:ascii="Times New Roman" w:hAnsi="Times New Roman" w:cs="Times New Roman"/>
          <w:b/>
        </w:rPr>
        <w:t>Enunciado da questão aqui:</w:t>
      </w:r>
    </w:p>
    <w:p w:rsidR="00277F34" w:rsidRDefault="00277F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312AC" w:rsidTr="00982D52">
        <w:tc>
          <w:tcPr>
            <w:tcW w:w="1980" w:type="dxa"/>
          </w:tcPr>
          <w:p w:rsidR="00A312AC" w:rsidRP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525299780"/>
            <w:bookmarkStart w:id="1" w:name="OLE_LINK1"/>
            <w:r w:rsidRPr="00A312AC">
              <w:rPr>
                <w:rFonts w:ascii="Times New Roman" w:hAnsi="Times New Roman" w:cs="Times New Roman"/>
                <w:b/>
                <w:sz w:val="22"/>
                <w:szCs w:val="22"/>
              </w:rPr>
              <w:t>ENUNCIADO:</w:t>
            </w:r>
          </w:p>
        </w:tc>
        <w:tc>
          <w:tcPr>
            <w:tcW w:w="8470" w:type="dxa"/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346369">
        <w:tc>
          <w:tcPr>
            <w:tcW w:w="10450" w:type="dxa"/>
            <w:gridSpan w:val="2"/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Enunciado aqui. 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bookmarkEnd w:id="1"/>
    </w:tbl>
    <w:p w:rsidR="00277F34" w:rsidRPr="00277F34" w:rsidRDefault="00277F34">
      <w:pPr>
        <w:rPr>
          <w:rFonts w:ascii="Times New Roman" w:hAnsi="Times New Roman" w:cs="Times New Roman"/>
          <w:sz w:val="22"/>
          <w:szCs w:val="22"/>
        </w:rPr>
      </w:pPr>
    </w:p>
    <w:p w:rsidR="00230689" w:rsidRDefault="00A312AC">
      <w:pPr>
        <w:rPr>
          <w:rFonts w:ascii="Opus PlainChords Std" w:hAnsi="Opus PlainChords Std"/>
        </w:rPr>
      </w:pPr>
      <w:r>
        <w:rPr>
          <w:rFonts w:ascii="Opus PlainChords Std" w:hAnsi="Opus PlainChords Std"/>
        </w:rPr>
        <w:t>Alternativas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312AC" w:rsidTr="00E74D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25300080"/>
            <w:bookmarkStart w:id="3" w:name="OLE_LINK2"/>
            <w:r w:rsidRPr="00A312AC">
              <w:rPr>
                <w:rFonts w:ascii="Times New Roman" w:hAnsi="Times New Roman" w:cs="Times New Roman"/>
                <w:b/>
                <w:sz w:val="16"/>
                <w:szCs w:val="22"/>
              </w:rPr>
              <w:t>ALTERNATIVA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Alternativa A aqui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2AC">
              <w:rPr>
                <w:rFonts w:ascii="Times New Roman" w:hAnsi="Times New Roman" w:cs="Times New Roman"/>
                <w:b/>
                <w:sz w:val="16"/>
                <w:szCs w:val="22"/>
              </w:rPr>
              <w:t>GABARITO JUSTIFICADO:</w:t>
            </w: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CERTA. Porque....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"/>
      <w:bookmarkEnd w:id="3"/>
    </w:tbl>
    <w:p w:rsidR="00A312AC" w:rsidRDefault="00A312AC">
      <w:pPr>
        <w:rPr>
          <w:rFonts w:ascii="Opus PlainChords Std" w:hAnsi="Opus PlainChords St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312AC" w:rsidTr="00F149A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 w:rsidP="00F149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2AC">
              <w:rPr>
                <w:rFonts w:ascii="Times New Roman" w:hAnsi="Times New Roman" w:cs="Times New Roman"/>
                <w:b/>
                <w:sz w:val="16"/>
                <w:szCs w:val="22"/>
              </w:rPr>
              <w:t>ALTERNATIVA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F149A7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Alternativa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aqui</w:t>
            </w:r>
          </w:p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F149A7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A312AC" w:rsidRDefault="00A312AC" w:rsidP="00F149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2AC">
              <w:rPr>
                <w:rFonts w:ascii="Times New Roman" w:hAnsi="Times New Roman" w:cs="Times New Roman"/>
                <w:b/>
                <w:sz w:val="16"/>
                <w:szCs w:val="22"/>
              </w:rPr>
              <w:t>GABARITO JUSTIFICADO:</w:t>
            </w:r>
          </w:p>
        </w:tc>
      </w:tr>
      <w:tr w:rsidR="00A312AC" w:rsidTr="00F149A7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CERTA. Porque....</w:t>
            </w:r>
          </w:p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 w:rsidP="00F14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12AC" w:rsidRDefault="00A312AC">
      <w:pPr>
        <w:rPr>
          <w:rFonts w:ascii="Opus PlainChords Std" w:hAnsi="Opus PlainChords Std"/>
        </w:rPr>
      </w:pPr>
      <w:r>
        <w:rPr>
          <w:rFonts w:ascii="Opus PlainChords Std" w:hAnsi="Opus PlainChords Std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312AC" w:rsidTr="00A312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ALTERNATIVA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Alternativa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aqui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GABARITO JUSTIFICADO:</w:t>
            </w: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CERTA. Porque....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12AC" w:rsidRDefault="00A312AC">
      <w:pPr>
        <w:rPr>
          <w:rFonts w:ascii="Opus PlainChords Std" w:hAnsi="Opus PlainChords St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312AC" w:rsidTr="00A312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_Hlk525300176"/>
            <w:bookmarkStart w:id="5" w:name="OLE_LINK3"/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ALTERNATIVA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Alternativa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aqui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GABARITO JUSTIFICADO:</w:t>
            </w: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CERTA. Porque....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4"/>
    <w:bookmarkEnd w:id="5"/>
    <w:p w:rsidR="00A312AC" w:rsidRDefault="00A312AC">
      <w:pPr>
        <w:rPr>
          <w:rFonts w:ascii="Opus PlainChords Std" w:hAnsi="Opus PlainChords Std"/>
        </w:rPr>
      </w:pPr>
      <w:proofErr w:type="spellStart"/>
      <w:r>
        <w:rPr>
          <w:rFonts w:ascii="Opus PlainChords Std" w:hAnsi="Opus PlainChords Std"/>
        </w:rPr>
        <w:lastRenderedPageBreak/>
        <w:t>Mmm</w:t>
      </w:r>
      <w:proofErr w:type="spellEnd"/>
    </w:p>
    <w:p w:rsidR="00A312AC" w:rsidRDefault="00A312AC">
      <w:pPr>
        <w:rPr>
          <w:rFonts w:ascii="Opus PlainChords Std" w:hAnsi="Opus PlainChords St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A312AC" w:rsidTr="00A312A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ALTERNATIVA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Alternativa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aqui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AC" w:rsidRDefault="00A312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GABARITO JUSTIFICADO:</w:t>
            </w:r>
          </w:p>
        </w:tc>
      </w:tr>
      <w:tr w:rsidR="00A312AC" w:rsidTr="00A312AC"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CERTA. Porque....</w:t>
            </w: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2AC" w:rsidRDefault="00A312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12AC" w:rsidRPr="00A312AC" w:rsidRDefault="00A312AC">
      <w:pPr>
        <w:rPr>
          <w:rFonts w:ascii="Times New Roman" w:hAnsi="Times New Roman" w:cs="Times New Roman"/>
          <w:sz w:val="22"/>
          <w:szCs w:val="22"/>
        </w:rPr>
      </w:pPr>
    </w:p>
    <w:p w:rsidR="009D2CC3" w:rsidRDefault="009D2CC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Figura (Opcional) – Cole-a aqui.</w:t>
      </w:r>
    </w:p>
    <w:p w:rsidR="009D2CC3" w:rsidRDefault="009D2CC3">
      <w:pPr>
        <w:rPr>
          <w:rFonts w:ascii="Times New Roman" w:hAnsi="Times New Roman" w:cs="Times New Roman"/>
          <w:b/>
          <w:sz w:val="22"/>
          <w:szCs w:val="22"/>
        </w:rPr>
      </w:pPr>
    </w:p>
    <w:p w:rsidR="009D2CC3" w:rsidRDefault="009D2CC3">
      <w:pPr>
        <w:rPr>
          <w:rFonts w:ascii="Times New Roman" w:hAnsi="Times New Roman" w:cs="Times New Roman"/>
          <w:b/>
          <w:sz w:val="22"/>
          <w:szCs w:val="22"/>
        </w:rPr>
      </w:pPr>
    </w:p>
    <w:p w:rsidR="009D2CC3" w:rsidRDefault="009D2CC3">
      <w:pPr>
        <w:rPr>
          <w:rFonts w:ascii="Times New Roman" w:hAnsi="Times New Roman" w:cs="Times New Roman"/>
          <w:b/>
          <w:sz w:val="22"/>
          <w:szCs w:val="22"/>
        </w:rPr>
      </w:pPr>
      <w:bookmarkStart w:id="6" w:name="_GoBack"/>
      <w:bookmarkEnd w:id="6"/>
    </w:p>
    <w:p w:rsidR="009D2CC3" w:rsidRDefault="009D2CC3">
      <w:pPr>
        <w:rPr>
          <w:rFonts w:ascii="Times New Roman" w:hAnsi="Times New Roman" w:cs="Times New Roman"/>
          <w:b/>
          <w:sz w:val="22"/>
          <w:szCs w:val="22"/>
        </w:rPr>
      </w:pPr>
    </w:p>
    <w:p w:rsidR="009D2CC3" w:rsidRDefault="009D2CC3">
      <w:pPr>
        <w:rPr>
          <w:rFonts w:ascii="Times New Roman" w:hAnsi="Times New Roman" w:cs="Times New Roman"/>
          <w:b/>
          <w:sz w:val="22"/>
          <w:szCs w:val="22"/>
        </w:rPr>
      </w:pPr>
    </w:p>
    <w:p w:rsidR="00A312AC" w:rsidRPr="00A312AC" w:rsidRDefault="00A312AC">
      <w:pPr>
        <w:rPr>
          <w:rFonts w:ascii="Times New Roman" w:hAnsi="Times New Roman" w:cs="Times New Roman"/>
          <w:b/>
          <w:sz w:val="22"/>
          <w:szCs w:val="22"/>
        </w:rPr>
      </w:pPr>
      <w:r w:rsidRPr="00A312AC">
        <w:rPr>
          <w:rFonts w:ascii="Times New Roman" w:hAnsi="Times New Roman" w:cs="Times New Roman"/>
          <w:b/>
          <w:sz w:val="22"/>
          <w:szCs w:val="22"/>
        </w:rPr>
        <w:t>Referências:</w:t>
      </w:r>
    </w:p>
    <w:p w:rsidR="00A312AC" w:rsidRPr="00A312AC" w:rsidRDefault="00A312AC">
      <w:pPr>
        <w:rPr>
          <w:rFonts w:ascii="Times New Roman" w:hAnsi="Times New Roman" w:cs="Times New Roman"/>
          <w:sz w:val="22"/>
          <w:szCs w:val="22"/>
        </w:rPr>
      </w:pPr>
      <w:r w:rsidRPr="00A312AC">
        <w:rPr>
          <w:rFonts w:ascii="Times New Roman" w:hAnsi="Times New Roman" w:cs="Times New Roman"/>
          <w:sz w:val="22"/>
          <w:szCs w:val="22"/>
        </w:rPr>
        <w:t>Onde</w:t>
      </w:r>
      <w:r>
        <w:rPr>
          <w:rFonts w:ascii="Times New Roman" w:hAnsi="Times New Roman" w:cs="Times New Roman"/>
          <w:sz w:val="22"/>
          <w:szCs w:val="22"/>
        </w:rPr>
        <w:t xml:space="preserve"> você pesquisou sobre esta questão. Comente-a.</w:t>
      </w:r>
    </w:p>
    <w:p w:rsidR="00A312AC" w:rsidRDefault="00A312AC">
      <w:pPr>
        <w:rPr>
          <w:rFonts w:ascii="Times New Roman" w:hAnsi="Times New Roman" w:cs="Times New Roman"/>
          <w:sz w:val="22"/>
          <w:szCs w:val="22"/>
        </w:rPr>
      </w:pPr>
    </w:p>
    <w:p w:rsidR="00F80918" w:rsidRDefault="00F80918">
      <w:pPr>
        <w:rPr>
          <w:rFonts w:ascii="Times New Roman" w:hAnsi="Times New Roman" w:cs="Times New Roman"/>
          <w:sz w:val="22"/>
          <w:szCs w:val="22"/>
        </w:rPr>
      </w:pPr>
    </w:p>
    <w:p w:rsidR="00F80918" w:rsidRPr="008457F4" w:rsidRDefault="00F80918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457F4">
        <w:rPr>
          <w:rFonts w:ascii="Times New Roman" w:hAnsi="Times New Roman" w:cs="Times New Roman"/>
          <w:b/>
          <w:sz w:val="22"/>
          <w:szCs w:val="22"/>
        </w:rPr>
        <w:t>Check-list</w:t>
      </w:r>
      <w:proofErr w:type="spellEnd"/>
      <w:r w:rsidRPr="008457F4">
        <w:rPr>
          <w:rFonts w:ascii="Times New Roman" w:hAnsi="Times New Roman" w:cs="Times New Roman"/>
          <w:b/>
          <w:sz w:val="22"/>
          <w:szCs w:val="22"/>
        </w:rPr>
        <w:t>:</w:t>
      </w:r>
    </w:p>
    <w:p w:rsidR="00F80918" w:rsidRDefault="00F8091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0"/>
        <w:gridCol w:w="834"/>
        <w:gridCol w:w="906"/>
      </w:tblGrid>
      <w:tr w:rsidR="00D202DB" w:rsidRPr="00D202DB" w:rsidTr="009D2CC3">
        <w:tc>
          <w:tcPr>
            <w:tcW w:w="8710" w:type="dxa"/>
            <w:shd w:val="clear" w:color="auto" w:fill="D9D9D9" w:themeFill="background1" w:themeFillShade="D9"/>
          </w:tcPr>
          <w:p w:rsidR="00D202DB" w:rsidRPr="00D202DB" w:rsidRDefault="009D2CC3" w:rsidP="009D2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>ASPECTOS DE ANÁLISE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D202DB" w:rsidRPr="00D202DB" w:rsidRDefault="009D2CC3" w:rsidP="009D2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SIM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202DB" w:rsidRPr="00D202DB" w:rsidRDefault="009D2CC3" w:rsidP="009D2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</w:t>
            </w: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9D2CC3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202DB"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 tópico de conteúdo avaliado pela questão é importante?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habilidade avaliada pela questão é importante?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9D2CC3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202DB"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 tipo de questão é adequado ao tópico de conteúdo e à habilidade?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abordagem da questão é contextualizada?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questão estimula o exame crítico do conteúdo?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linguagem é acessível ao nível do aluno?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redação apresenta correção linguística?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redação é objetiva, precisa e clara?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9D2CC3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202DB"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 comando da resposta é claro?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resolução da questão estimula aprendizagens?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questão é independente?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9D2CC3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202DB"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 suporte da questão (texto, figura, gráfico) é necessário para a resposta?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9D2CC3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202DB"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 enunciado apresenta um único problema?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9D2CC3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202DB"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 enunciado apresenta todas as referências necessárias?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dificuldade da questão é adequada ao nível de ensino?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apenas uma resposta correta?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indicadores ou pistas para a resposta correta?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As alternativas de resposta focalizam tópicos importantes do conteúdo?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sintonia gramatical entre enunciado e alternativas?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As alternativas de resposta são homogêneas e equiparadas?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extensão das alternativas é equilibrada?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As alternativas de resposta são independentes e mutuamente exclusivas?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elementos (palavras, números) repetidos em todas alternativas?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possibilidade de acerto por exclusão?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alternativa correta tem maior apuro de linguagem?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As alternativas estão organizadas por critério lógico?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alternativas ambíguas ou capciosas?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Todas as alternativas de resposta são plausíveis?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A fonte e os espaçamentos utilizados na digitação são adequados?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Há destaques (negrito, grifo </w:t>
            </w:r>
            <w:proofErr w:type="spellStart"/>
            <w:r w:rsidRPr="00D202DB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) que devem ser evitados?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D202DB" w:rsidTr="00D202DB">
        <w:tc>
          <w:tcPr>
            <w:tcW w:w="8710" w:type="dxa"/>
          </w:tcPr>
          <w:p w:rsidR="00D202DB" w:rsidRPr="00D202DB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 xml:space="preserve">Figuras, desenhos e ilustrações estão bem posicionados e legíveis?  </w:t>
            </w:r>
          </w:p>
        </w:tc>
        <w:tc>
          <w:tcPr>
            <w:tcW w:w="834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D202DB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2DB" w:rsidRPr="00A312AC" w:rsidTr="00D202DB">
        <w:tc>
          <w:tcPr>
            <w:tcW w:w="8710" w:type="dxa"/>
          </w:tcPr>
          <w:p w:rsidR="00D202DB" w:rsidRPr="00A312AC" w:rsidRDefault="00D202DB" w:rsidP="00D04F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2DB">
              <w:rPr>
                <w:rFonts w:ascii="Times New Roman" w:hAnsi="Times New Roman" w:cs="Times New Roman"/>
                <w:sz w:val="22"/>
                <w:szCs w:val="22"/>
              </w:rPr>
              <w:t>Textos e figuras apresentam referência e autoria?</w:t>
            </w:r>
          </w:p>
        </w:tc>
        <w:tc>
          <w:tcPr>
            <w:tcW w:w="834" w:type="dxa"/>
          </w:tcPr>
          <w:p w:rsidR="00D202DB" w:rsidRPr="00A312AC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D202DB" w:rsidRPr="00A312AC" w:rsidRDefault="00D202DB" w:rsidP="00D202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0918" w:rsidRPr="00A312AC" w:rsidRDefault="00F80918" w:rsidP="00D202DB">
      <w:pPr>
        <w:rPr>
          <w:rFonts w:ascii="Times New Roman" w:hAnsi="Times New Roman" w:cs="Times New Roman"/>
          <w:sz w:val="22"/>
          <w:szCs w:val="22"/>
        </w:rPr>
      </w:pPr>
    </w:p>
    <w:sectPr w:rsidR="00F80918" w:rsidRPr="00A312AC" w:rsidSect="002306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us PlainChords Std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5"/>
    <w:rsid w:val="00230689"/>
    <w:rsid w:val="00277F34"/>
    <w:rsid w:val="00332FD0"/>
    <w:rsid w:val="008457F4"/>
    <w:rsid w:val="009D2CC3"/>
    <w:rsid w:val="00A312AC"/>
    <w:rsid w:val="00BA4615"/>
    <w:rsid w:val="00C178EA"/>
    <w:rsid w:val="00D202DB"/>
    <w:rsid w:val="00F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01BB"/>
  <w15:chartTrackingRefBased/>
  <w15:docId w15:val="{21E90696-5F6C-8B4F-AFCA-74DEAD6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2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 jereissati</dc:creator>
  <cp:keywords/>
  <dc:description/>
  <cp:lastModifiedBy>musse jereissati</cp:lastModifiedBy>
  <cp:revision>5</cp:revision>
  <dcterms:created xsi:type="dcterms:W3CDTF">2018-09-21T16:15:00Z</dcterms:created>
  <dcterms:modified xsi:type="dcterms:W3CDTF">2018-09-21T17:16:00Z</dcterms:modified>
</cp:coreProperties>
</file>